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F71" w:rsidRDefault="00444F71" w:rsidP="00444F71">
      <w:pPr>
        <w:pStyle w:val="a3"/>
        <w:shd w:val="clear" w:color="auto" w:fill="FFFFFF"/>
        <w:spacing w:before="0" w:beforeAutospacing="0" w:after="225" w:afterAutospacing="0"/>
        <w:textAlignment w:val="baseline"/>
        <w:rPr>
          <w:b/>
          <w:color w:val="000000"/>
        </w:rPr>
      </w:pPr>
      <w:r w:rsidRPr="00444F71">
        <w:rPr>
          <w:b/>
          <w:color w:val="000000"/>
        </w:rPr>
        <w:t>Охрана атмосферы.</w:t>
      </w:r>
    </w:p>
    <w:p w:rsidR="00444F71" w:rsidRPr="00444F71" w:rsidRDefault="00444F71" w:rsidP="00444F71">
      <w:pPr>
        <w:pStyle w:val="a3"/>
        <w:shd w:val="clear" w:color="auto" w:fill="FFFFFF"/>
        <w:spacing w:before="0" w:beforeAutospacing="0" w:after="225" w:afterAutospacing="0"/>
        <w:textAlignment w:val="baseline"/>
        <w:rPr>
          <w:b/>
          <w:color w:val="000000"/>
        </w:rPr>
      </w:pPr>
      <w:r>
        <w:rPr>
          <w:b/>
          <w:noProof/>
          <w:color w:val="000000"/>
        </w:rPr>
        <w:drawing>
          <wp:inline distT="0" distB="0" distL="0" distR="0">
            <wp:extent cx="6300470" cy="4867113"/>
            <wp:effectExtent l="19050" t="0" r="5080" b="0"/>
            <wp:docPr id="1" name="Рисунок 1" descr="C:\Documents and Settings\Admin\Рабочий стол\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i.jpg"/>
                    <pic:cNvPicPr>
                      <a:picLocks noChangeAspect="1" noChangeArrowheads="1"/>
                    </pic:cNvPicPr>
                  </pic:nvPicPr>
                  <pic:blipFill>
                    <a:blip r:embed="rId4"/>
                    <a:srcRect/>
                    <a:stretch>
                      <a:fillRect/>
                    </a:stretch>
                  </pic:blipFill>
                  <pic:spPr bwMode="auto">
                    <a:xfrm>
                      <a:off x="0" y="0"/>
                      <a:ext cx="6300470" cy="4867113"/>
                    </a:xfrm>
                    <a:prstGeom prst="rect">
                      <a:avLst/>
                    </a:prstGeom>
                    <a:noFill/>
                    <a:ln w="9525">
                      <a:noFill/>
                      <a:miter lim="800000"/>
                      <a:headEnd/>
                      <a:tailEnd/>
                    </a:ln>
                  </pic:spPr>
                </pic:pic>
              </a:graphicData>
            </a:graphic>
          </wp:inline>
        </w:drawing>
      </w:r>
    </w:p>
    <w:p w:rsidR="00444F71" w:rsidRPr="00444F71" w:rsidRDefault="00444F71" w:rsidP="00444F71">
      <w:pPr>
        <w:pStyle w:val="a3"/>
        <w:shd w:val="clear" w:color="auto" w:fill="FFFFFF"/>
        <w:spacing w:before="0" w:beforeAutospacing="0" w:after="225" w:afterAutospacing="0"/>
        <w:textAlignment w:val="baseline"/>
        <w:rPr>
          <w:color w:val="000000"/>
        </w:rPr>
      </w:pPr>
      <w:r w:rsidRPr="00444F71">
        <w:rPr>
          <w:color w:val="000000"/>
        </w:rPr>
        <w:t>В результате деятельности человека происходит загрязнение атмосферы самыми различными веществами, многие из которых ядовиты для человека, животных и растительных организмов. Изменение состава атмосферы приводит к ослаблению здоровья населения, снижению продолжительностью жизни, распространению болезней. Это особенно заметно в больших городах, где атмосфера загрязняется газовыми выбросами промышленных предприятий и автомобильного транспорта.</w:t>
      </w:r>
    </w:p>
    <w:p w:rsidR="00444F71" w:rsidRPr="00444F71" w:rsidRDefault="00444F71" w:rsidP="00444F71">
      <w:pPr>
        <w:pStyle w:val="a3"/>
        <w:shd w:val="clear" w:color="auto" w:fill="FFFFFF"/>
        <w:spacing w:before="0" w:beforeAutospacing="0" w:after="0" w:afterAutospacing="0"/>
        <w:textAlignment w:val="baseline"/>
        <w:rPr>
          <w:color w:val="000000"/>
        </w:rPr>
      </w:pPr>
      <w:r w:rsidRPr="00444F71">
        <w:rPr>
          <w:color w:val="000000"/>
        </w:rPr>
        <w:t>В состав почти всех известных традиционных видов топлива входят самые различные вещества, при сгорании которых образуются не только CO2 и H2O. При неполном сгорании топлива может образовываться весьма ядовитый угарный газ (CO). Также неблагоприятны для человека продукты сгорания соединений серы и азота.</w:t>
      </w:r>
    </w:p>
    <w:p w:rsidR="00444F71" w:rsidRPr="00444F71" w:rsidRDefault="00444F71" w:rsidP="00444F71">
      <w:pPr>
        <w:pStyle w:val="a3"/>
        <w:shd w:val="clear" w:color="auto" w:fill="FFFFFF"/>
        <w:spacing w:before="0" w:beforeAutospacing="0" w:after="225" w:afterAutospacing="0"/>
        <w:textAlignment w:val="baseline"/>
        <w:rPr>
          <w:color w:val="000000"/>
        </w:rPr>
      </w:pPr>
      <w:r w:rsidRPr="00444F71">
        <w:rPr>
          <w:color w:val="000000"/>
        </w:rPr>
        <w:t>Для охраны атмосферы и уменьшения наносимого человеком ей вреда улучшается качество бензина путем добавления в него соединений свинца. При сгорании такого бензина в окружающую среду выбрасывается большое количество ядовитых веществ, содержащих свинец.</w:t>
      </w:r>
    </w:p>
    <w:p w:rsidR="00444F71" w:rsidRPr="00444F71" w:rsidRDefault="00444F71" w:rsidP="00444F71">
      <w:pPr>
        <w:pStyle w:val="a3"/>
        <w:shd w:val="clear" w:color="auto" w:fill="FFFFFF"/>
        <w:spacing w:before="0" w:beforeAutospacing="0" w:after="225" w:afterAutospacing="0"/>
        <w:textAlignment w:val="baseline"/>
        <w:rPr>
          <w:color w:val="000000"/>
        </w:rPr>
      </w:pPr>
      <w:r w:rsidRPr="00444F71">
        <w:rPr>
          <w:color w:val="000000"/>
        </w:rPr>
        <w:t>На сжигание различных видов топлива потребляется огромное количество кислорода. Так, в течение 1 часа полета самолет потребляет количество кислорода, вырабатываемое 1 гектаром леса за месяц. Наиболее неблагоприятными последствиями сжигания топлива являются смог, кислотные дожди и парниковый эффект.</w:t>
      </w:r>
    </w:p>
    <w:p w:rsidR="00444F71" w:rsidRPr="00444F71" w:rsidRDefault="00444F71" w:rsidP="00444F71">
      <w:pPr>
        <w:pStyle w:val="a3"/>
        <w:shd w:val="clear" w:color="auto" w:fill="FFFFFF"/>
        <w:spacing w:before="0" w:beforeAutospacing="0" w:after="225" w:afterAutospacing="0"/>
        <w:textAlignment w:val="baseline"/>
        <w:rPr>
          <w:color w:val="000000"/>
        </w:rPr>
      </w:pPr>
      <w:r w:rsidRPr="00444F71">
        <w:rPr>
          <w:color w:val="000000"/>
        </w:rPr>
        <w:lastRenderedPageBreak/>
        <w:t>Смог – это туман, смешанный с пылью и сажей. Он приобретает кислотные свойства за счет наличия соединений серы и азота с кислородом.</w:t>
      </w:r>
    </w:p>
    <w:p w:rsidR="00444F71" w:rsidRPr="00444F71" w:rsidRDefault="00444F71" w:rsidP="00444F71">
      <w:pPr>
        <w:pStyle w:val="a3"/>
        <w:shd w:val="clear" w:color="auto" w:fill="FFFFFF"/>
        <w:spacing w:before="0" w:beforeAutospacing="0" w:after="225" w:afterAutospacing="0"/>
        <w:textAlignment w:val="baseline"/>
        <w:rPr>
          <w:color w:val="000000"/>
        </w:rPr>
      </w:pPr>
      <w:r w:rsidRPr="00444F71">
        <w:rPr>
          <w:color w:val="000000"/>
        </w:rPr>
        <w:t>Кислотные дожди. Дождевая вода более кислая, чем обычная, так как оксиды серы и азота, являясь продуктами сгорания топлива, реагируют в атмосфере и образуют растворы кислот.</w:t>
      </w:r>
    </w:p>
    <w:p w:rsidR="00444F71" w:rsidRPr="00444F71" w:rsidRDefault="00444F71" w:rsidP="00444F71">
      <w:pPr>
        <w:pStyle w:val="a3"/>
        <w:shd w:val="clear" w:color="auto" w:fill="FFFFFF"/>
        <w:spacing w:before="0" w:beforeAutospacing="0" w:after="0" w:afterAutospacing="0"/>
        <w:textAlignment w:val="baseline"/>
        <w:rPr>
          <w:color w:val="000000"/>
        </w:rPr>
      </w:pPr>
      <w:r w:rsidRPr="00444F71">
        <w:rPr>
          <w:color w:val="000000"/>
        </w:rPr>
        <w:t>Парниковый эффект возникает в результате повышения температуры воздуха за счет накопления в атмосфере углекислого газа. При этом повышается температура воздуха в нижних слоях атмосферы, происходит изменение климата, возможны таяние ледников, наводнения. Именно поэтому</w:t>
      </w:r>
      <w:r w:rsidRPr="00444F71">
        <w:rPr>
          <w:rStyle w:val="apple-converted-space"/>
          <w:color w:val="000000"/>
        </w:rPr>
        <w:t> </w:t>
      </w:r>
      <w:r w:rsidRPr="00444F71">
        <w:rPr>
          <w:rStyle w:val="a4"/>
          <w:color w:val="000000"/>
          <w:bdr w:val="none" w:sz="0" w:space="0" w:color="auto" w:frame="1"/>
        </w:rPr>
        <w:t>охрана атмосферы</w:t>
      </w:r>
      <w:r w:rsidRPr="00444F71">
        <w:rPr>
          <w:rStyle w:val="apple-converted-space"/>
          <w:color w:val="000000"/>
        </w:rPr>
        <w:t> </w:t>
      </w:r>
      <w:r w:rsidRPr="00444F71">
        <w:rPr>
          <w:color w:val="000000"/>
        </w:rPr>
        <w:t>необходима.</w:t>
      </w:r>
    </w:p>
    <w:p w:rsidR="00444F71" w:rsidRPr="00444F71" w:rsidRDefault="00444F71" w:rsidP="00444F71">
      <w:pPr>
        <w:pStyle w:val="a3"/>
        <w:shd w:val="clear" w:color="auto" w:fill="FFFFFF"/>
        <w:spacing w:before="0" w:beforeAutospacing="0" w:after="225" w:afterAutospacing="0"/>
        <w:textAlignment w:val="baseline"/>
        <w:rPr>
          <w:color w:val="000000"/>
        </w:rPr>
      </w:pPr>
      <w:r w:rsidRPr="00444F71">
        <w:rPr>
          <w:color w:val="000000"/>
        </w:rPr>
        <w:t>Поскольку атмосфера у всех народов Земли общая, различные государства предпринимают совместные меры по ее защите от вредных выбросов. Для этого на заводах устанавливаются очистительные установки, совершенствуются системы очистки выхлопных газов автотранспорта, разрабатываются новые экологически чистые производства и виды.</w:t>
      </w:r>
    </w:p>
    <w:p w:rsidR="00444F71" w:rsidRPr="00444F71" w:rsidRDefault="00444F71" w:rsidP="00444F71">
      <w:pPr>
        <w:pStyle w:val="a3"/>
        <w:shd w:val="clear" w:color="auto" w:fill="FFFFFF"/>
        <w:spacing w:before="0" w:beforeAutospacing="0" w:after="225" w:afterAutospacing="0"/>
        <w:textAlignment w:val="baseline"/>
        <w:rPr>
          <w:color w:val="000000"/>
        </w:rPr>
      </w:pPr>
      <w:r w:rsidRPr="00444F71">
        <w:rPr>
          <w:color w:val="000000"/>
        </w:rPr>
        <w:t>Уменьшить влияние химических веществ на природу, здоровье людей можно, только сделав самые тщательные исследования источников и состава ядовитых соединений. Химия как наука позволяет найти пути решения указанных выше проблем охраны атмосферы.</w:t>
      </w:r>
    </w:p>
    <w:p w:rsidR="00000000" w:rsidRDefault="00444F71">
      <w:pPr>
        <w:rPr>
          <w:rFonts w:ascii="Times New Roman" w:hAnsi="Times New Roman" w:cs="Times New Roman"/>
        </w:rPr>
      </w:pPr>
      <w:r>
        <w:rPr>
          <w:rFonts w:ascii="Times New Roman" w:hAnsi="Times New Roman" w:cs="Times New Roman"/>
          <w:noProof/>
        </w:rPr>
        <w:drawing>
          <wp:inline distT="0" distB="0" distL="0" distR="0">
            <wp:extent cx="6300470" cy="4725353"/>
            <wp:effectExtent l="19050" t="0" r="5080" b="0"/>
            <wp:docPr id="2" name="Рисунок 2" descr="C:\Documents and Settings\Admin\Рабочий стол\img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Рабочий стол\img51.jpg"/>
                    <pic:cNvPicPr>
                      <a:picLocks noChangeAspect="1" noChangeArrowheads="1"/>
                    </pic:cNvPicPr>
                  </pic:nvPicPr>
                  <pic:blipFill>
                    <a:blip r:embed="rId5"/>
                    <a:srcRect/>
                    <a:stretch>
                      <a:fillRect/>
                    </a:stretch>
                  </pic:blipFill>
                  <pic:spPr bwMode="auto">
                    <a:xfrm>
                      <a:off x="0" y="0"/>
                      <a:ext cx="6300470" cy="4725353"/>
                    </a:xfrm>
                    <a:prstGeom prst="rect">
                      <a:avLst/>
                    </a:prstGeom>
                    <a:noFill/>
                    <a:ln w="9525">
                      <a:noFill/>
                      <a:miter lim="800000"/>
                      <a:headEnd/>
                      <a:tailEnd/>
                    </a:ln>
                  </pic:spPr>
                </pic:pic>
              </a:graphicData>
            </a:graphic>
          </wp:inline>
        </w:drawing>
      </w:r>
    </w:p>
    <w:p w:rsidR="00444F71" w:rsidRDefault="00444F71">
      <w:pPr>
        <w:rPr>
          <w:rFonts w:ascii="Times New Roman" w:hAnsi="Times New Roman" w:cs="Times New Roman"/>
        </w:rPr>
      </w:pPr>
    </w:p>
    <w:p w:rsidR="00444F71" w:rsidRDefault="00444F71">
      <w:pPr>
        <w:rPr>
          <w:rFonts w:ascii="Times New Roman" w:hAnsi="Times New Roman" w:cs="Times New Roman"/>
        </w:rPr>
      </w:pPr>
    </w:p>
    <w:p w:rsidR="00444F71" w:rsidRDefault="00444F71">
      <w:pPr>
        <w:rPr>
          <w:rFonts w:ascii="Times New Roman" w:hAnsi="Times New Roman" w:cs="Times New Roman"/>
        </w:rPr>
      </w:pPr>
    </w:p>
    <w:p w:rsidR="00444F71" w:rsidRDefault="00444F71">
      <w:pPr>
        <w:rPr>
          <w:rFonts w:ascii="Times New Roman" w:hAnsi="Times New Roman" w:cs="Times New Roman"/>
        </w:rPr>
      </w:pPr>
    </w:p>
    <w:p w:rsidR="00444F71" w:rsidRPr="00444F71" w:rsidRDefault="00444F71" w:rsidP="00444F71">
      <w:pPr>
        <w:rPr>
          <w:rFonts w:ascii="Times New Roman" w:hAnsi="Times New Roman" w:cs="Times New Roman"/>
          <w:b/>
          <w:bCs/>
        </w:rPr>
      </w:pPr>
      <w:r w:rsidRPr="00444F71">
        <w:rPr>
          <w:rFonts w:ascii="Times New Roman" w:hAnsi="Times New Roman" w:cs="Times New Roman"/>
          <w:b/>
          <w:bCs/>
        </w:rPr>
        <w:lastRenderedPageBreak/>
        <w:t>Водные ресурсы Земли</w:t>
      </w:r>
    </w:p>
    <w:p w:rsidR="00444F71" w:rsidRPr="00444F71" w:rsidRDefault="00444F71" w:rsidP="00444F71">
      <w:pPr>
        <w:rPr>
          <w:rFonts w:ascii="Times New Roman" w:hAnsi="Times New Roman" w:cs="Times New Roman"/>
        </w:rPr>
      </w:pPr>
      <w:r w:rsidRPr="00444F71">
        <w:rPr>
          <w:rFonts w:ascii="Times New Roman" w:hAnsi="Times New Roman" w:cs="Times New Roman"/>
        </w:rPr>
        <w:drawing>
          <wp:inline distT="0" distB="0" distL="0" distR="0">
            <wp:extent cx="2486025" cy="1685836"/>
            <wp:effectExtent l="19050" t="0" r="9525" b="0"/>
            <wp:docPr id="38" name="Рисунок 38" descr="http://xn----8sbiecm6bhdx8i.xn--p1ai/sites/default/files/resize/images/shkolnikam/vodnie_resursi-320x217.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xn----8sbiecm6bhdx8i.xn--p1ai/sites/default/files/resize/images/shkolnikam/vodnie_resursi-320x217.jpg">
                      <a:hlinkClick r:id="rId6"/>
                    </pic:cNvPr>
                    <pic:cNvPicPr>
                      <a:picLocks noChangeAspect="1" noChangeArrowheads="1"/>
                    </pic:cNvPicPr>
                  </pic:nvPicPr>
                  <pic:blipFill>
                    <a:blip r:embed="rId7"/>
                    <a:srcRect/>
                    <a:stretch>
                      <a:fillRect/>
                    </a:stretch>
                  </pic:blipFill>
                  <pic:spPr bwMode="auto">
                    <a:xfrm>
                      <a:off x="0" y="0"/>
                      <a:ext cx="2486025" cy="1685836"/>
                    </a:xfrm>
                    <a:prstGeom prst="rect">
                      <a:avLst/>
                    </a:prstGeom>
                    <a:noFill/>
                    <a:ln w="9525">
                      <a:noFill/>
                      <a:miter lim="800000"/>
                      <a:headEnd/>
                      <a:tailEnd/>
                    </a:ln>
                  </pic:spPr>
                </pic:pic>
              </a:graphicData>
            </a:graphic>
          </wp:inline>
        </w:drawing>
      </w:r>
      <w:r w:rsidRPr="00444F71">
        <w:rPr>
          <w:rFonts w:ascii="Times New Roman" w:hAnsi="Times New Roman" w:cs="Times New Roman"/>
        </w:rPr>
        <w:t xml:space="preserve">Если смотреть на нашу планету из космоса, то Земля кажется </w:t>
      </w:r>
      <w:proofErr w:type="spellStart"/>
      <w:r w:rsidRPr="00444F71">
        <w:rPr>
          <w:rFonts w:ascii="Times New Roman" w:hAnsi="Times New Roman" w:cs="Times New Roman"/>
        </w:rPr>
        <w:t>голубым</w:t>
      </w:r>
      <w:proofErr w:type="spellEnd"/>
      <w:r w:rsidRPr="00444F71">
        <w:rPr>
          <w:rFonts w:ascii="Times New Roman" w:hAnsi="Times New Roman" w:cs="Times New Roman"/>
        </w:rPr>
        <w:t xml:space="preserve"> шаром, сплошь покрытым водой. А континенты, словно маленькие островки в этом бесконечном океане. Оно и понятно. Вода занимает 79,8 % всей поверхности планеты, а на долю суши остается лишь 29,2%. Водную оболочку нашей планеты называют гидросферой. Ее объем 1,4 млрд. кубометров.</w:t>
      </w:r>
    </w:p>
    <w:p w:rsidR="00444F71" w:rsidRPr="00444F71" w:rsidRDefault="00444F71" w:rsidP="00444F71">
      <w:pPr>
        <w:rPr>
          <w:rFonts w:ascii="Times New Roman" w:hAnsi="Times New Roman" w:cs="Times New Roman"/>
        </w:rPr>
      </w:pPr>
      <w:r w:rsidRPr="00444F71">
        <w:rPr>
          <w:rFonts w:ascii="Times New Roman" w:hAnsi="Times New Roman" w:cs="Times New Roman"/>
        </w:rPr>
        <w:t>Вода появилась на нашей планете около 3,5 млрд. лет назад в виде паров, которые образовались в результате дегазации мантии. В настоящее время вода – это самый важный элемент в биосфере Земли, поскольку ее нельзя заменить ничем. К счастью, водные ресурсы считаются неисчерпаемыми, поскольку ученые придумали способ опреснения соленых вод.</w:t>
      </w:r>
    </w:p>
    <w:p w:rsidR="00444F71" w:rsidRPr="00444F71" w:rsidRDefault="00444F71" w:rsidP="00444F71">
      <w:pPr>
        <w:rPr>
          <w:rFonts w:ascii="Times New Roman" w:hAnsi="Times New Roman" w:cs="Times New Roman"/>
        </w:rPr>
      </w:pPr>
      <w:r w:rsidRPr="00444F71">
        <w:rPr>
          <w:rFonts w:ascii="Times New Roman" w:hAnsi="Times New Roman" w:cs="Times New Roman"/>
        </w:rPr>
        <w:t>Главное назначение воды как природного ресурса – поддержание жизнедеятельности всего живого – растений, животных и человека. Она – основа всего живого на нашей планете, главный поставщик кислорода в самом важном процессе на Земле – фотосинтезе.</w:t>
      </w:r>
    </w:p>
    <w:p w:rsidR="00444F71" w:rsidRPr="00444F71" w:rsidRDefault="00444F71" w:rsidP="00444F71">
      <w:pPr>
        <w:rPr>
          <w:rFonts w:ascii="Times New Roman" w:hAnsi="Times New Roman" w:cs="Times New Roman"/>
        </w:rPr>
      </w:pPr>
      <w:r w:rsidRPr="00444F71">
        <w:rPr>
          <w:rFonts w:ascii="Times New Roman" w:hAnsi="Times New Roman" w:cs="Times New Roman"/>
        </w:rPr>
        <w:t xml:space="preserve">Вода – важнейший фактор </w:t>
      </w:r>
      <w:proofErr w:type="spellStart"/>
      <w:r w:rsidRPr="00444F71">
        <w:rPr>
          <w:rFonts w:ascii="Times New Roman" w:hAnsi="Times New Roman" w:cs="Times New Roman"/>
        </w:rPr>
        <w:t>климатообразования</w:t>
      </w:r>
      <w:proofErr w:type="spellEnd"/>
      <w:r w:rsidRPr="00444F71">
        <w:rPr>
          <w:rFonts w:ascii="Times New Roman" w:hAnsi="Times New Roman" w:cs="Times New Roman"/>
        </w:rPr>
        <w:t xml:space="preserve">. Поглощая </w:t>
      </w:r>
      <w:proofErr w:type="gramStart"/>
      <w:r w:rsidRPr="00444F71">
        <w:rPr>
          <w:rFonts w:ascii="Times New Roman" w:hAnsi="Times New Roman" w:cs="Times New Roman"/>
        </w:rPr>
        <w:t>тепло из атмосферы и отдавая</w:t>
      </w:r>
      <w:proofErr w:type="gramEnd"/>
      <w:r w:rsidRPr="00444F71">
        <w:rPr>
          <w:rFonts w:ascii="Times New Roman" w:hAnsi="Times New Roman" w:cs="Times New Roman"/>
        </w:rPr>
        <w:t xml:space="preserve"> его обратно, вода регулирует климатические процессы.</w:t>
      </w:r>
    </w:p>
    <w:p w:rsidR="00444F71" w:rsidRPr="00444F71" w:rsidRDefault="00444F71" w:rsidP="00444F71">
      <w:pPr>
        <w:rPr>
          <w:rFonts w:ascii="Times New Roman" w:hAnsi="Times New Roman" w:cs="Times New Roman"/>
        </w:rPr>
      </w:pPr>
      <w:r w:rsidRPr="00444F71">
        <w:rPr>
          <w:rFonts w:ascii="Times New Roman" w:hAnsi="Times New Roman" w:cs="Times New Roman"/>
        </w:rPr>
        <w:drawing>
          <wp:inline distT="0" distB="0" distL="0" distR="0">
            <wp:extent cx="2828925" cy="1768078"/>
            <wp:effectExtent l="19050" t="0" r="9525" b="0"/>
            <wp:docPr id="39" name="Рисунок 39" descr="http://xn----8sbiecm6bhdx8i.xn--p1ai/sites/default/files/resize/images/shkolnikam/vodnie_resursi_1-400x250.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xn----8sbiecm6bhdx8i.xn--p1ai/sites/default/files/resize/images/shkolnikam/vodnie_resursi_1-400x250.jpg">
                      <a:hlinkClick r:id="rId8"/>
                    </pic:cNvPr>
                    <pic:cNvPicPr>
                      <a:picLocks noChangeAspect="1" noChangeArrowheads="1"/>
                    </pic:cNvPicPr>
                  </pic:nvPicPr>
                  <pic:blipFill>
                    <a:blip r:embed="rId7"/>
                    <a:srcRect/>
                    <a:stretch>
                      <a:fillRect/>
                    </a:stretch>
                  </pic:blipFill>
                  <pic:spPr bwMode="auto">
                    <a:xfrm>
                      <a:off x="0" y="0"/>
                      <a:ext cx="2828925" cy="1768078"/>
                    </a:xfrm>
                    <a:prstGeom prst="rect">
                      <a:avLst/>
                    </a:prstGeom>
                    <a:noFill/>
                    <a:ln w="9525">
                      <a:noFill/>
                      <a:miter lim="800000"/>
                      <a:headEnd/>
                      <a:tailEnd/>
                    </a:ln>
                  </pic:spPr>
                </pic:pic>
              </a:graphicData>
            </a:graphic>
          </wp:inline>
        </w:drawing>
      </w:r>
      <w:r w:rsidRPr="00444F71">
        <w:rPr>
          <w:rFonts w:ascii="Times New Roman" w:hAnsi="Times New Roman" w:cs="Times New Roman"/>
        </w:rPr>
        <w:t xml:space="preserve">Невозможно не отметить роль водных источников в видоизменении нашей планеты. Люди испокон веков селились возле водоемов и источников воды. Вода служит одним из главных средств сообщения. Существует мнение ученых, что если бы наша планета представлял собой сплошь сушу, то, к примеру, открытие Америки отложилось на несколько столетий. </w:t>
      </w:r>
      <w:proofErr w:type="gramStart"/>
      <w:r w:rsidRPr="00444F71">
        <w:rPr>
          <w:rFonts w:ascii="Times New Roman" w:hAnsi="Times New Roman" w:cs="Times New Roman"/>
        </w:rPr>
        <w:t>А об Австралии мы вряд ли бы узнали еще в ближайшие лет 300.</w:t>
      </w:r>
      <w:proofErr w:type="gramEnd"/>
    </w:p>
    <w:p w:rsidR="00444F71" w:rsidRPr="00444F71" w:rsidRDefault="00444F71" w:rsidP="00444F71">
      <w:pPr>
        <w:rPr>
          <w:rFonts w:ascii="Times New Roman" w:hAnsi="Times New Roman" w:cs="Times New Roman"/>
        </w:rPr>
      </w:pPr>
      <w:r w:rsidRPr="00444F71">
        <w:rPr>
          <w:rFonts w:ascii="Times New Roman" w:hAnsi="Times New Roman" w:cs="Times New Roman"/>
        </w:rPr>
        <w:t>Кстати, ежегодно 22 марта по решению ООН отмечается Всемирный день водных ресурсов.</w:t>
      </w:r>
    </w:p>
    <w:p w:rsidR="00444F71" w:rsidRPr="00444F71" w:rsidRDefault="00444F71" w:rsidP="00444F71">
      <w:pPr>
        <w:rPr>
          <w:rFonts w:ascii="Times New Roman" w:hAnsi="Times New Roman" w:cs="Times New Roman"/>
          <w:b/>
          <w:bCs/>
        </w:rPr>
      </w:pPr>
      <w:r w:rsidRPr="00444F71">
        <w:rPr>
          <w:rFonts w:ascii="Times New Roman" w:hAnsi="Times New Roman" w:cs="Times New Roman"/>
          <w:b/>
          <w:bCs/>
        </w:rPr>
        <w:t>Виды водных ресурсов Земли</w:t>
      </w:r>
    </w:p>
    <w:p w:rsidR="00444F71" w:rsidRPr="00444F71" w:rsidRDefault="00444F71" w:rsidP="00444F71">
      <w:pPr>
        <w:rPr>
          <w:rFonts w:ascii="Times New Roman" w:hAnsi="Times New Roman" w:cs="Times New Roman"/>
        </w:rPr>
      </w:pPr>
      <w:r w:rsidRPr="00444F71">
        <w:rPr>
          <w:rFonts w:ascii="Times New Roman" w:hAnsi="Times New Roman" w:cs="Times New Roman"/>
        </w:rPr>
        <w:lastRenderedPageBreak/>
        <w:drawing>
          <wp:inline distT="0" distB="0" distL="0" distR="0">
            <wp:extent cx="2543175" cy="1621274"/>
            <wp:effectExtent l="19050" t="0" r="9525" b="0"/>
            <wp:docPr id="40" name="Рисунок 40" descr="http://xn----8sbiecm6bhdx8i.xn--p1ai/sites/default/files/resize/images/shkolnikam/vodnie_resursi_2-400x255.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xn----8sbiecm6bhdx8i.xn--p1ai/sites/default/files/resize/images/shkolnikam/vodnie_resursi_2-400x255.jpg">
                      <a:hlinkClick r:id="rId9"/>
                    </pic:cNvPr>
                    <pic:cNvPicPr>
                      <a:picLocks noChangeAspect="1" noChangeArrowheads="1"/>
                    </pic:cNvPicPr>
                  </pic:nvPicPr>
                  <pic:blipFill>
                    <a:blip r:embed="rId7"/>
                    <a:srcRect/>
                    <a:stretch>
                      <a:fillRect/>
                    </a:stretch>
                  </pic:blipFill>
                  <pic:spPr bwMode="auto">
                    <a:xfrm>
                      <a:off x="0" y="0"/>
                      <a:ext cx="2543175" cy="1621274"/>
                    </a:xfrm>
                    <a:prstGeom prst="rect">
                      <a:avLst/>
                    </a:prstGeom>
                    <a:noFill/>
                    <a:ln w="9525">
                      <a:noFill/>
                      <a:miter lim="800000"/>
                      <a:headEnd/>
                      <a:tailEnd/>
                    </a:ln>
                  </pic:spPr>
                </pic:pic>
              </a:graphicData>
            </a:graphic>
          </wp:inline>
        </w:drawing>
      </w:r>
      <w:r w:rsidRPr="00444F71">
        <w:rPr>
          <w:rFonts w:ascii="Times New Roman" w:hAnsi="Times New Roman" w:cs="Times New Roman"/>
        </w:rPr>
        <w:t xml:space="preserve">Водные ресурсы нашей планеты – это запасы всей воды. </w:t>
      </w:r>
      <w:proofErr w:type="gramStart"/>
      <w:r w:rsidRPr="00444F71">
        <w:rPr>
          <w:rFonts w:ascii="Times New Roman" w:hAnsi="Times New Roman" w:cs="Times New Roman"/>
        </w:rPr>
        <w:t>Но вода – одно из самых распространенных и самых уникальных соединений на Земле, поскольку присутствует сразу в трех состояниях: жидком, твердом и газообразном.</w:t>
      </w:r>
      <w:proofErr w:type="gramEnd"/>
      <w:r w:rsidRPr="00444F71">
        <w:rPr>
          <w:rFonts w:ascii="Times New Roman" w:hAnsi="Times New Roman" w:cs="Times New Roman"/>
        </w:rPr>
        <w:t xml:space="preserve"> Поэтому водные ресурсы Земли это:</w:t>
      </w:r>
    </w:p>
    <w:p w:rsidR="00444F71" w:rsidRPr="00444F71" w:rsidRDefault="00444F71" w:rsidP="00444F71">
      <w:pPr>
        <w:rPr>
          <w:rFonts w:ascii="Times New Roman" w:hAnsi="Times New Roman" w:cs="Times New Roman"/>
        </w:rPr>
      </w:pPr>
      <w:r w:rsidRPr="00444F71">
        <w:rPr>
          <w:rFonts w:ascii="Times New Roman" w:hAnsi="Times New Roman" w:cs="Times New Roman"/>
          <w:i/>
          <w:iCs/>
        </w:rPr>
        <w:t>• Поверхностные воды (океаны, озера, реки, моря, болота)</w:t>
      </w:r>
    </w:p>
    <w:p w:rsidR="00444F71" w:rsidRPr="00444F71" w:rsidRDefault="00444F71" w:rsidP="00444F71">
      <w:pPr>
        <w:rPr>
          <w:rFonts w:ascii="Times New Roman" w:hAnsi="Times New Roman" w:cs="Times New Roman"/>
        </w:rPr>
      </w:pPr>
      <w:r w:rsidRPr="00444F71">
        <w:rPr>
          <w:rFonts w:ascii="Times New Roman" w:hAnsi="Times New Roman" w:cs="Times New Roman"/>
          <w:i/>
          <w:iCs/>
        </w:rPr>
        <w:t>• Подземные воды.</w:t>
      </w:r>
    </w:p>
    <w:p w:rsidR="00444F71" w:rsidRPr="00444F71" w:rsidRDefault="00444F71" w:rsidP="00444F71">
      <w:pPr>
        <w:rPr>
          <w:rFonts w:ascii="Times New Roman" w:hAnsi="Times New Roman" w:cs="Times New Roman"/>
        </w:rPr>
      </w:pPr>
      <w:r w:rsidRPr="00444F71">
        <w:rPr>
          <w:rFonts w:ascii="Times New Roman" w:hAnsi="Times New Roman" w:cs="Times New Roman"/>
          <w:i/>
          <w:iCs/>
        </w:rPr>
        <w:t>• Искусственные водоемы.</w:t>
      </w:r>
    </w:p>
    <w:p w:rsidR="00444F71" w:rsidRPr="00444F71" w:rsidRDefault="00444F71" w:rsidP="00444F71">
      <w:pPr>
        <w:rPr>
          <w:rFonts w:ascii="Times New Roman" w:hAnsi="Times New Roman" w:cs="Times New Roman"/>
        </w:rPr>
      </w:pPr>
      <w:r w:rsidRPr="00444F71">
        <w:rPr>
          <w:rFonts w:ascii="Times New Roman" w:hAnsi="Times New Roman" w:cs="Times New Roman"/>
          <w:i/>
          <w:iCs/>
        </w:rPr>
        <w:t>• Ледники и снежники (замерзшая вода ледников Антарктиды, Арктики и высокогорья).</w:t>
      </w:r>
    </w:p>
    <w:p w:rsidR="00444F71" w:rsidRPr="00444F71" w:rsidRDefault="00444F71" w:rsidP="00444F71">
      <w:pPr>
        <w:rPr>
          <w:rFonts w:ascii="Times New Roman" w:hAnsi="Times New Roman" w:cs="Times New Roman"/>
        </w:rPr>
      </w:pPr>
      <w:r w:rsidRPr="00444F71">
        <w:rPr>
          <w:rFonts w:ascii="Times New Roman" w:hAnsi="Times New Roman" w:cs="Times New Roman"/>
          <w:i/>
          <w:iCs/>
        </w:rPr>
        <w:t>• Вода, содержащаяся в растениях и животных.</w:t>
      </w:r>
    </w:p>
    <w:p w:rsidR="00444F71" w:rsidRPr="00444F71" w:rsidRDefault="00444F71" w:rsidP="00444F71">
      <w:pPr>
        <w:rPr>
          <w:rFonts w:ascii="Times New Roman" w:hAnsi="Times New Roman" w:cs="Times New Roman"/>
        </w:rPr>
      </w:pPr>
      <w:r w:rsidRPr="00444F71">
        <w:rPr>
          <w:rFonts w:ascii="Times New Roman" w:hAnsi="Times New Roman" w:cs="Times New Roman"/>
          <w:i/>
          <w:iCs/>
        </w:rPr>
        <w:t>• Пары атмосферы.</w:t>
      </w:r>
    </w:p>
    <w:p w:rsidR="00444F71" w:rsidRPr="00444F71" w:rsidRDefault="00444F71" w:rsidP="00444F71">
      <w:pPr>
        <w:rPr>
          <w:rFonts w:ascii="Times New Roman" w:hAnsi="Times New Roman" w:cs="Times New Roman"/>
        </w:rPr>
      </w:pPr>
      <w:r w:rsidRPr="00444F71">
        <w:rPr>
          <w:rFonts w:ascii="Times New Roman" w:hAnsi="Times New Roman" w:cs="Times New Roman"/>
        </w:rPr>
        <w:t>Последние 3 пункта относятся к потенциальным ресурсам, потому что человечество еще не научилось использовать их.</w:t>
      </w:r>
    </w:p>
    <w:p w:rsidR="00444F71" w:rsidRPr="00444F71" w:rsidRDefault="00444F71" w:rsidP="00444F71">
      <w:pPr>
        <w:rPr>
          <w:rFonts w:ascii="Times New Roman" w:hAnsi="Times New Roman" w:cs="Times New Roman"/>
        </w:rPr>
      </w:pPr>
      <w:r w:rsidRPr="00444F71">
        <w:rPr>
          <w:rFonts w:ascii="Times New Roman" w:hAnsi="Times New Roman" w:cs="Times New Roman"/>
        </w:rPr>
        <w:t>Пресная вода – самая ценная, ее используют гораздо шире, чем морскую, соленую. Из всего водного запаса в мире 97% воды приходится на долю морей и океанов. 2% пресных вод заключено в ледниках, и лишь 1% - это запасы пресной воды в озерах и реках.</w:t>
      </w:r>
    </w:p>
    <w:p w:rsidR="00444F71" w:rsidRPr="00444F71" w:rsidRDefault="00444F71" w:rsidP="00444F71">
      <w:pPr>
        <w:rPr>
          <w:rFonts w:ascii="Times New Roman" w:hAnsi="Times New Roman" w:cs="Times New Roman"/>
          <w:b/>
          <w:bCs/>
        </w:rPr>
      </w:pPr>
      <w:r w:rsidRPr="00444F71">
        <w:rPr>
          <w:rFonts w:ascii="Times New Roman" w:hAnsi="Times New Roman" w:cs="Times New Roman"/>
          <w:b/>
          <w:bCs/>
        </w:rPr>
        <w:t>Использование водных ресурсов</w:t>
      </w:r>
    </w:p>
    <w:p w:rsidR="00444F71" w:rsidRPr="00444F71" w:rsidRDefault="00444F71" w:rsidP="00444F71">
      <w:pPr>
        <w:rPr>
          <w:rFonts w:ascii="Times New Roman" w:hAnsi="Times New Roman" w:cs="Times New Roman"/>
        </w:rPr>
      </w:pPr>
      <w:r w:rsidRPr="00444F71">
        <w:rPr>
          <w:rFonts w:ascii="Times New Roman" w:hAnsi="Times New Roman" w:cs="Times New Roman"/>
        </w:rPr>
        <w:drawing>
          <wp:inline distT="0" distB="0" distL="0" distR="0">
            <wp:extent cx="2419350" cy="1645158"/>
            <wp:effectExtent l="19050" t="0" r="0" b="0"/>
            <wp:docPr id="41" name="Рисунок 41" descr="http://xn----8sbiecm6bhdx8i.xn--p1ai/sites/default/files/resize/images/shkolnikam/vodnie_resursi_3-400x272.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xn----8sbiecm6bhdx8i.xn--p1ai/sites/default/files/resize/images/shkolnikam/vodnie_resursi_3-400x272.jpg">
                      <a:hlinkClick r:id="rId10"/>
                    </pic:cNvPr>
                    <pic:cNvPicPr>
                      <a:picLocks noChangeAspect="1" noChangeArrowheads="1"/>
                    </pic:cNvPicPr>
                  </pic:nvPicPr>
                  <pic:blipFill>
                    <a:blip r:embed="rId7"/>
                    <a:srcRect/>
                    <a:stretch>
                      <a:fillRect/>
                    </a:stretch>
                  </pic:blipFill>
                  <pic:spPr bwMode="auto">
                    <a:xfrm>
                      <a:off x="0" y="0"/>
                      <a:ext cx="2419350" cy="1645158"/>
                    </a:xfrm>
                    <a:prstGeom prst="rect">
                      <a:avLst/>
                    </a:prstGeom>
                    <a:noFill/>
                    <a:ln w="9525">
                      <a:noFill/>
                      <a:miter lim="800000"/>
                      <a:headEnd/>
                      <a:tailEnd/>
                    </a:ln>
                  </pic:spPr>
                </pic:pic>
              </a:graphicData>
            </a:graphic>
          </wp:inline>
        </w:drawing>
      </w:r>
      <w:r w:rsidRPr="00444F71">
        <w:rPr>
          <w:rFonts w:ascii="Times New Roman" w:hAnsi="Times New Roman" w:cs="Times New Roman"/>
        </w:rPr>
        <w:t>Водные ресурсы – важнейший компонент и жизнедеятельности человека. Люди используют воду в промышленности и в быту.</w:t>
      </w:r>
    </w:p>
    <w:p w:rsidR="00444F71" w:rsidRPr="00444F71" w:rsidRDefault="00444F71" w:rsidP="00444F71">
      <w:pPr>
        <w:rPr>
          <w:rFonts w:ascii="Times New Roman" w:hAnsi="Times New Roman" w:cs="Times New Roman"/>
        </w:rPr>
      </w:pPr>
      <w:r w:rsidRPr="00444F71">
        <w:rPr>
          <w:rFonts w:ascii="Times New Roman" w:hAnsi="Times New Roman" w:cs="Times New Roman"/>
        </w:rPr>
        <w:t>По данным статистики больше всего водные ресурсы задействованы в сельском хозяйстве (около 66% всех запасов пресной воды). Около 25 % использует промышленность и всего 9% идет на удовлетворение нужд в коммунальной и бытовой сфере.</w:t>
      </w:r>
    </w:p>
    <w:p w:rsidR="00444F71" w:rsidRPr="00444F71" w:rsidRDefault="00444F71" w:rsidP="00444F71">
      <w:pPr>
        <w:rPr>
          <w:rFonts w:ascii="Times New Roman" w:hAnsi="Times New Roman" w:cs="Times New Roman"/>
        </w:rPr>
      </w:pPr>
      <w:r w:rsidRPr="00444F71">
        <w:rPr>
          <w:rFonts w:ascii="Times New Roman" w:hAnsi="Times New Roman" w:cs="Times New Roman"/>
        </w:rPr>
        <w:t>Например, чтобы вырастить 1 тонну хлопка, необходимо около 10 тысяч тонн воды, на 1 тонну пшеницы – 1500 тонн воды. Для производства 1 тонны стали – 250 тонн воды, а на производство 1 тонны бумаги нужно не менее 236 тысяч тонн воды.</w:t>
      </w:r>
    </w:p>
    <w:p w:rsidR="00444F71" w:rsidRPr="00444F71" w:rsidRDefault="00444F71" w:rsidP="00444F71">
      <w:pPr>
        <w:rPr>
          <w:rFonts w:ascii="Times New Roman" w:hAnsi="Times New Roman" w:cs="Times New Roman"/>
        </w:rPr>
      </w:pPr>
      <w:r w:rsidRPr="00444F71">
        <w:rPr>
          <w:rFonts w:ascii="Times New Roman" w:hAnsi="Times New Roman" w:cs="Times New Roman"/>
        </w:rPr>
        <w:lastRenderedPageBreak/>
        <w:t>Человеку в день требуется выпивать не менее 2,5 литров воды. Однако в среднем на 1 человека в крупных городах тратиться не менее 360 литров в сутки. Сюда входит использование воды в канализации, водопроводе, на полив улиц и тушение пожаров, на мытье автотранспорта и прочая, и прочая.</w:t>
      </w:r>
    </w:p>
    <w:p w:rsidR="00444F71" w:rsidRPr="00444F71" w:rsidRDefault="00444F71" w:rsidP="00444F71">
      <w:pPr>
        <w:rPr>
          <w:rFonts w:ascii="Times New Roman" w:hAnsi="Times New Roman" w:cs="Times New Roman"/>
        </w:rPr>
      </w:pPr>
      <w:r w:rsidRPr="00444F71">
        <w:rPr>
          <w:rFonts w:ascii="Times New Roman" w:hAnsi="Times New Roman" w:cs="Times New Roman"/>
        </w:rPr>
        <w:drawing>
          <wp:inline distT="0" distB="0" distL="0" distR="0">
            <wp:extent cx="2286000" cy="1765935"/>
            <wp:effectExtent l="19050" t="0" r="0" b="0"/>
            <wp:docPr id="42" name="Рисунок 42" descr="http://xn----8sbiecm6bhdx8i.xn--p1ai/sites/default/files/images/shkolnikam/vodnie_resursi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xn----8sbiecm6bhdx8i.xn--p1ai/sites/default/files/images/shkolnikam/vodnie_resursi_4.jpg"/>
                    <pic:cNvPicPr>
                      <a:picLocks noChangeAspect="1" noChangeArrowheads="1"/>
                    </pic:cNvPicPr>
                  </pic:nvPicPr>
                  <pic:blipFill>
                    <a:blip r:embed="rId7"/>
                    <a:srcRect/>
                    <a:stretch>
                      <a:fillRect/>
                    </a:stretch>
                  </pic:blipFill>
                  <pic:spPr bwMode="auto">
                    <a:xfrm>
                      <a:off x="0" y="0"/>
                      <a:ext cx="2286000" cy="1765935"/>
                    </a:xfrm>
                    <a:prstGeom prst="rect">
                      <a:avLst/>
                    </a:prstGeom>
                    <a:noFill/>
                    <a:ln w="9525">
                      <a:noFill/>
                      <a:miter lim="800000"/>
                      <a:headEnd/>
                      <a:tailEnd/>
                    </a:ln>
                  </pic:spPr>
                </pic:pic>
              </a:graphicData>
            </a:graphic>
          </wp:inline>
        </w:drawing>
      </w:r>
      <w:r w:rsidRPr="00444F71">
        <w:rPr>
          <w:rFonts w:ascii="Times New Roman" w:hAnsi="Times New Roman" w:cs="Times New Roman"/>
        </w:rPr>
        <w:t>Еще один вариант использования водных ресурсов – водный транспорт. Ежегодно только по акватории России перевозится свыше 50 млн. тонн груза.</w:t>
      </w:r>
    </w:p>
    <w:p w:rsidR="00444F71" w:rsidRPr="00444F71" w:rsidRDefault="00444F71" w:rsidP="00444F71">
      <w:pPr>
        <w:rPr>
          <w:rFonts w:ascii="Times New Roman" w:hAnsi="Times New Roman" w:cs="Times New Roman"/>
        </w:rPr>
      </w:pPr>
      <w:r w:rsidRPr="00444F71">
        <w:rPr>
          <w:rFonts w:ascii="Times New Roman" w:hAnsi="Times New Roman" w:cs="Times New Roman"/>
        </w:rPr>
        <w:t>Не стоит забывать и про рыбные хозяйства. Разведение морских и пресноводных рыб играет немаловажную роль в экономике стран. Причем для разведения рыбы требуется чистая вода, насыщенная кислородом и не содержащая вредоносных примесей.</w:t>
      </w:r>
    </w:p>
    <w:p w:rsidR="00444F71" w:rsidRPr="00444F71" w:rsidRDefault="00444F71" w:rsidP="00444F71">
      <w:pPr>
        <w:rPr>
          <w:rFonts w:ascii="Times New Roman" w:hAnsi="Times New Roman" w:cs="Times New Roman"/>
        </w:rPr>
      </w:pPr>
      <w:r w:rsidRPr="00444F71">
        <w:rPr>
          <w:rFonts w:ascii="Times New Roman" w:hAnsi="Times New Roman" w:cs="Times New Roman"/>
        </w:rPr>
        <w:t>Пример использования водных ресурсов – это еще и рекреации. Кто из нас не любит отдохнуть у моря, пожарить шашлычков на берегу реки или искупаться в озере? В мире 90% рекреационных объектов расположено вблизи водоемов.</w:t>
      </w:r>
    </w:p>
    <w:p w:rsidR="00444F71" w:rsidRPr="00444F71" w:rsidRDefault="00444F71" w:rsidP="00444F71">
      <w:pPr>
        <w:rPr>
          <w:rFonts w:ascii="Times New Roman" w:hAnsi="Times New Roman" w:cs="Times New Roman"/>
          <w:b/>
          <w:bCs/>
        </w:rPr>
      </w:pPr>
      <w:r w:rsidRPr="00444F71">
        <w:rPr>
          <w:rFonts w:ascii="Times New Roman" w:hAnsi="Times New Roman" w:cs="Times New Roman"/>
          <w:b/>
          <w:bCs/>
        </w:rPr>
        <w:t>Охрана водных ресурсов</w:t>
      </w:r>
    </w:p>
    <w:p w:rsidR="00444F71" w:rsidRPr="00444F71" w:rsidRDefault="00444F71" w:rsidP="00444F71">
      <w:pPr>
        <w:rPr>
          <w:rFonts w:ascii="Times New Roman" w:hAnsi="Times New Roman" w:cs="Times New Roman"/>
        </w:rPr>
      </w:pPr>
      <w:r w:rsidRPr="00444F71">
        <w:rPr>
          <w:rFonts w:ascii="Times New Roman" w:hAnsi="Times New Roman" w:cs="Times New Roman"/>
        </w:rPr>
        <w:drawing>
          <wp:inline distT="0" distB="0" distL="0" distR="0">
            <wp:extent cx="2872372" cy="1485900"/>
            <wp:effectExtent l="19050" t="0" r="4178" b="0"/>
            <wp:docPr id="43" name="Рисунок 43" descr="http://xn----8sbiecm6bhdx8i.xn--p1ai/sites/default/files/resize/images/shkolnikam/vodnie_resursi_5-520x269.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xn----8sbiecm6bhdx8i.xn--p1ai/sites/default/files/resize/images/shkolnikam/vodnie_resursi_5-520x269.jpg">
                      <a:hlinkClick r:id="rId11"/>
                    </pic:cNvPr>
                    <pic:cNvPicPr>
                      <a:picLocks noChangeAspect="1" noChangeArrowheads="1"/>
                    </pic:cNvPicPr>
                  </pic:nvPicPr>
                  <pic:blipFill>
                    <a:blip r:embed="rId7"/>
                    <a:srcRect/>
                    <a:stretch>
                      <a:fillRect/>
                    </a:stretch>
                  </pic:blipFill>
                  <pic:spPr bwMode="auto">
                    <a:xfrm>
                      <a:off x="0" y="0"/>
                      <a:ext cx="2872372" cy="1485900"/>
                    </a:xfrm>
                    <a:prstGeom prst="rect">
                      <a:avLst/>
                    </a:prstGeom>
                    <a:noFill/>
                    <a:ln w="9525">
                      <a:noFill/>
                      <a:miter lim="800000"/>
                      <a:headEnd/>
                      <a:tailEnd/>
                    </a:ln>
                  </pic:spPr>
                </pic:pic>
              </a:graphicData>
            </a:graphic>
          </wp:inline>
        </w:drawing>
      </w:r>
      <w:r w:rsidRPr="00444F71">
        <w:rPr>
          <w:rFonts w:ascii="Times New Roman" w:hAnsi="Times New Roman" w:cs="Times New Roman"/>
        </w:rPr>
        <w:t>На сегодняшний день существует лишь два способа сохранить запас водных ресурсов:</w:t>
      </w:r>
    </w:p>
    <w:p w:rsidR="00444F71" w:rsidRPr="00444F71" w:rsidRDefault="00444F71" w:rsidP="00444F71">
      <w:pPr>
        <w:rPr>
          <w:rFonts w:ascii="Times New Roman" w:hAnsi="Times New Roman" w:cs="Times New Roman"/>
        </w:rPr>
      </w:pPr>
      <w:r w:rsidRPr="00444F71">
        <w:rPr>
          <w:rFonts w:ascii="Times New Roman" w:hAnsi="Times New Roman" w:cs="Times New Roman"/>
          <w:i/>
          <w:iCs/>
        </w:rPr>
        <w:t>1. Сохранение уже существующих запасов пресной воды.</w:t>
      </w:r>
    </w:p>
    <w:p w:rsidR="00444F71" w:rsidRPr="00444F71" w:rsidRDefault="00444F71" w:rsidP="00444F71">
      <w:pPr>
        <w:rPr>
          <w:rFonts w:ascii="Times New Roman" w:hAnsi="Times New Roman" w:cs="Times New Roman"/>
        </w:rPr>
      </w:pPr>
      <w:r w:rsidRPr="00444F71">
        <w:rPr>
          <w:rFonts w:ascii="Times New Roman" w:hAnsi="Times New Roman" w:cs="Times New Roman"/>
          <w:i/>
          <w:iCs/>
        </w:rPr>
        <w:t>2. Создание более совершенных коллекторов.</w:t>
      </w:r>
    </w:p>
    <w:p w:rsidR="00444F71" w:rsidRPr="00444F71" w:rsidRDefault="00444F71" w:rsidP="00444F71">
      <w:pPr>
        <w:rPr>
          <w:rFonts w:ascii="Times New Roman" w:hAnsi="Times New Roman" w:cs="Times New Roman"/>
        </w:rPr>
      </w:pPr>
      <w:r w:rsidRPr="00444F71">
        <w:rPr>
          <w:rFonts w:ascii="Times New Roman" w:hAnsi="Times New Roman" w:cs="Times New Roman"/>
        </w:rPr>
        <w:t>Накопление воды в водохранилищах препятствует ее стоку в мировой океан. А хранение воды, например, в поземных полостях позволяет уберечь воду от испарения. Строительство каналов позволяет решать вопрос доставки воды без ее просачивания в грунт. Разрабатывают также новые методы орошения сельскохозяйственных угодий, которые позволяют использовать сточные воды.</w:t>
      </w:r>
    </w:p>
    <w:p w:rsidR="00444F71" w:rsidRPr="00444F71" w:rsidRDefault="00444F71" w:rsidP="00444F71">
      <w:pPr>
        <w:rPr>
          <w:rFonts w:ascii="Times New Roman" w:hAnsi="Times New Roman" w:cs="Times New Roman"/>
        </w:rPr>
      </w:pPr>
      <w:r w:rsidRPr="00444F71">
        <w:rPr>
          <w:rFonts w:ascii="Times New Roman" w:hAnsi="Times New Roman" w:cs="Times New Roman"/>
        </w:rPr>
        <w:t>Но каждый из этих способов оказывает влияние на биосферу. Так, система водохранилищ препятствует образованию плодородных илистых отложений. Каналы препятствуют пополнению грунтовых вод. А фильтрация воды в каналах и на плотинах – главный фактор риска для болот, что приводит к нарушениям в экосистеме планеты.</w:t>
      </w:r>
    </w:p>
    <w:p w:rsidR="00444F71" w:rsidRPr="00444F71" w:rsidRDefault="00444F71" w:rsidP="00444F71">
      <w:pPr>
        <w:rPr>
          <w:rFonts w:ascii="Times New Roman" w:hAnsi="Times New Roman" w:cs="Times New Roman"/>
        </w:rPr>
      </w:pPr>
      <w:r w:rsidRPr="00444F71">
        <w:rPr>
          <w:rFonts w:ascii="Times New Roman" w:hAnsi="Times New Roman" w:cs="Times New Roman"/>
        </w:rPr>
        <w:t xml:space="preserve">Сегодня самый эффективной мерой по охране водных ресурсов считается метод очистки сточных вод. Различные способы позволяют удалить до 96% вредных веществ из воды. Но часто этого бывает </w:t>
      </w:r>
      <w:r w:rsidRPr="00444F71">
        <w:rPr>
          <w:rFonts w:ascii="Times New Roman" w:hAnsi="Times New Roman" w:cs="Times New Roman"/>
        </w:rPr>
        <w:lastRenderedPageBreak/>
        <w:t>недостаточно, а строительство более совершенных очистных сооружений оказывается зачастую экономически невыгодным.</w:t>
      </w:r>
    </w:p>
    <w:p w:rsidR="00444F71" w:rsidRPr="00444F71" w:rsidRDefault="00444F71" w:rsidP="00444F71">
      <w:pPr>
        <w:rPr>
          <w:rFonts w:ascii="Times New Roman" w:hAnsi="Times New Roman" w:cs="Times New Roman"/>
          <w:b/>
          <w:bCs/>
        </w:rPr>
      </w:pPr>
      <w:r w:rsidRPr="00444F71">
        <w:rPr>
          <w:rFonts w:ascii="Times New Roman" w:hAnsi="Times New Roman" w:cs="Times New Roman"/>
          <w:b/>
          <w:bCs/>
        </w:rPr>
        <w:t>Проблемы загрязнения водных ресурсов</w:t>
      </w:r>
    </w:p>
    <w:p w:rsidR="00444F71" w:rsidRPr="00444F71" w:rsidRDefault="00444F71" w:rsidP="00444F71">
      <w:pPr>
        <w:rPr>
          <w:rFonts w:ascii="Times New Roman" w:hAnsi="Times New Roman" w:cs="Times New Roman"/>
        </w:rPr>
      </w:pPr>
      <w:r w:rsidRPr="00444F71">
        <w:rPr>
          <w:rFonts w:ascii="Times New Roman" w:hAnsi="Times New Roman" w:cs="Times New Roman"/>
        </w:rPr>
        <w:drawing>
          <wp:inline distT="0" distB="0" distL="0" distR="0">
            <wp:extent cx="2447925" cy="1640110"/>
            <wp:effectExtent l="19050" t="0" r="9525" b="0"/>
            <wp:docPr id="44" name="Рисунок 44" descr="http://xn----8sbiecm6bhdx8i.xn--p1ai/sites/default/files/resize/images/shkolnikam/vodnie_resursi_6-400x268.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xn----8sbiecm6bhdx8i.xn--p1ai/sites/default/files/resize/images/shkolnikam/vodnie_resursi_6-400x268.jpg">
                      <a:hlinkClick r:id="rId12"/>
                    </pic:cNvPr>
                    <pic:cNvPicPr>
                      <a:picLocks noChangeAspect="1" noChangeArrowheads="1"/>
                    </pic:cNvPicPr>
                  </pic:nvPicPr>
                  <pic:blipFill>
                    <a:blip r:embed="rId7"/>
                    <a:srcRect/>
                    <a:stretch>
                      <a:fillRect/>
                    </a:stretch>
                  </pic:blipFill>
                  <pic:spPr bwMode="auto">
                    <a:xfrm>
                      <a:off x="0" y="0"/>
                      <a:ext cx="2447925" cy="1640110"/>
                    </a:xfrm>
                    <a:prstGeom prst="rect">
                      <a:avLst/>
                    </a:prstGeom>
                    <a:noFill/>
                    <a:ln w="9525">
                      <a:noFill/>
                      <a:miter lim="800000"/>
                      <a:headEnd/>
                      <a:tailEnd/>
                    </a:ln>
                  </pic:spPr>
                </pic:pic>
              </a:graphicData>
            </a:graphic>
          </wp:inline>
        </w:drawing>
      </w:r>
      <w:r w:rsidRPr="00444F71">
        <w:rPr>
          <w:rFonts w:ascii="Times New Roman" w:hAnsi="Times New Roman" w:cs="Times New Roman"/>
        </w:rPr>
        <w:t>Рост населения, развитие производства и сельского хозяйства – эти факторы обусловили нехватку пресной воды для человечества. С каждым годом растет и доля загрязненных водных ресурсов.</w:t>
      </w:r>
    </w:p>
    <w:p w:rsidR="00444F71" w:rsidRPr="00444F71" w:rsidRDefault="00444F71" w:rsidP="00444F71">
      <w:pPr>
        <w:rPr>
          <w:rFonts w:ascii="Times New Roman" w:hAnsi="Times New Roman" w:cs="Times New Roman"/>
        </w:rPr>
      </w:pPr>
      <w:r w:rsidRPr="00444F71">
        <w:rPr>
          <w:rFonts w:ascii="Times New Roman" w:hAnsi="Times New Roman" w:cs="Times New Roman"/>
          <w:b/>
          <w:bCs/>
        </w:rPr>
        <w:t>Главные источники загрязнения:</w:t>
      </w:r>
    </w:p>
    <w:p w:rsidR="00444F71" w:rsidRPr="00444F71" w:rsidRDefault="00444F71" w:rsidP="00444F71">
      <w:pPr>
        <w:rPr>
          <w:rFonts w:ascii="Times New Roman" w:hAnsi="Times New Roman" w:cs="Times New Roman"/>
        </w:rPr>
      </w:pPr>
      <w:r w:rsidRPr="00444F71">
        <w:rPr>
          <w:rFonts w:ascii="Times New Roman" w:hAnsi="Times New Roman" w:cs="Times New Roman"/>
          <w:i/>
          <w:iCs/>
        </w:rPr>
        <w:t>• Промышленные сточные воды;</w:t>
      </w:r>
    </w:p>
    <w:p w:rsidR="00444F71" w:rsidRPr="00444F71" w:rsidRDefault="00444F71" w:rsidP="00444F71">
      <w:pPr>
        <w:rPr>
          <w:rFonts w:ascii="Times New Roman" w:hAnsi="Times New Roman" w:cs="Times New Roman"/>
        </w:rPr>
      </w:pPr>
      <w:r w:rsidRPr="00444F71">
        <w:rPr>
          <w:rFonts w:ascii="Times New Roman" w:hAnsi="Times New Roman" w:cs="Times New Roman"/>
          <w:i/>
          <w:iCs/>
        </w:rPr>
        <w:t>• Сточные воды коммунальных трасс;</w:t>
      </w:r>
    </w:p>
    <w:p w:rsidR="00444F71" w:rsidRPr="00444F71" w:rsidRDefault="00444F71" w:rsidP="00444F71">
      <w:pPr>
        <w:rPr>
          <w:rFonts w:ascii="Times New Roman" w:hAnsi="Times New Roman" w:cs="Times New Roman"/>
        </w:rPr>
      </w:pPr>
      <w:r w:rsidRPr="00444F71">
        <w:rPr>
          <w:rFonts w:ascii="Times New Roman" w:hAnsi="Times New Roman" w:cs="Times New Roman"/>
          <w:i/>
          <w:iCs/>
        </w:rPr>
        <w:t>• Сливы с полей (когда вода перенасыщена химикатами и удобрениями);</w:t>
      </w:r>
    </w:p>
    <w:p w:rsidR="00444F71" w:rsidRPr="00444F71" w:rsidRDefault="00444F71" w:rsidP="00444F71">
      <w:pPr>
        <w:rPr>
          <w:rFonts w:ascii="Times New Roman" w:hAnsi="Times New Roman" w:cs="Times New Roman"/>
        </w:rPr>
      </w:pPr>
      <w:r w:rsidRPr="00444F71">
        <w:rPr>
          <w:rFonts w:ascii="Times New Roman" w:hAnsi="Times New Roman" w:cs="Times New Roman"/>
          <w:i/>
          <w:iCs/>
        </w:rPr>
        <w:t>• Захоронение в водоемах радиоактивных веществ;</w:t>
      </w:r>
    </w:p>
    <w:p w:rsidR="00444F71" w:rsidRPr="00444F71" w:rsidRDefault="00444F71" w:rsidP="00444F71">
      <w:pPr>
        <w:rPr>
          <w:rFonts w:ascii="Times New Roman" w:hAnsi="Times New Roman" w:cs="Times New Roman"/>
        </w:rPr>
      </w:pPr>
      <w:r w:rsidRPr="00444F71">
        <w:rPr>
          <w:rFonts w:ascii="Times New Roman" w:hAnsi="Times New Roman" w:cs="Times New Roman"/>
          <w:i/>
          <w:iCs/>
        </w:rPr>
        <w:t>• Стоки от животноводческих комплексов (в такой воде много биогенной органики);</w:t>
      </w:r>
    </w:p>
    <w:p w:rsidR="00444F71" w:rsidRPr="00444F71" w:rsidRDefault="00444F71" w:rsidP="00444F71">
      <w:pPr>
        <w:rPr>
          <w:rFonts w:ascii="Times New Roman" w:hAnsi="Times New Roman" w:cs="Times New Roman"/>
        </w:rPr>
      </w:pPr>
      <w:r w:rsidRPr="00444F71">
        <w:rPr>
          <w:rFonts w:ascii="Times New Roman" w:hAnsi="Times New Roman" w:cs="Times New Roman"/>
          <w:i/>
          <w:iCs/>
        </w:rPr>
        <w:t>• Судоходство.</w:t>
      </w:r>
    </w:p>
    <w:p w:rsidR="00444F71" w:rsidRPr="00444F71" w:rsidRDefault="00444F71" w:rsidP="00444F71">
      <w:pPr>
        <w:rPr>
          <w:rFonts w:ascii="Times New Roman" w:hAnsi="Times New Roman" w:cs="Times New Roman"/>
        </w:rPr>
      </w:pPr>
      <w:r w:rsidRPr="00444F71">
        <w:rPr>
          <w:rFonts w:ascii="Times New Roman" w:hAnsi="Times New Roman" w:cs="Times New Roman"/>
        </w:rPr>
        <w:t>Природой предусмотрено самоочищение водоемов, которое происходит за счет круговорота воды в природе, за счет жизнедеятельности планктона, облучения ультрафиолетовыми лучами, оседания нерастворимых частиц. Но все эти процессы уже не справляются с той массой загрязнения, которое доставляет водным ресурсам планеты деятельность человека.</w:t>
      </w:r>
    </w:p>
    <w:p w:rsidR="00444F71" w:rsidRPr="00444F71" w:rsidRDefault="00444F71">
      <w:pPr>
        <w:rPr>
          <w:rFonts w:ascii="Times New Roman" w:hAnsi="Times New Roman" w:cs="Times New Roman"/>
        </w:rPr>
      </w:pPr>
    </w:p>
    <w:sectPr w:rsidR="00444F71" w:rsidRPr="00444F71" w:rsidSect="00444F71">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44F71"/>
    <w:rsid w:val="00444F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44F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444F71"/>
  </w:style>
  <w:style w:type="character" w:styleId="a4">
    <w:name w:val="Strong"/>
    <w:basedOn w:val="a0"/>
    <w:uiPriority w:val="22"/>
    <w:qFormat/>
    <w:rsid w:val="00444F71"/>
    <w:rPr>
      <w:b/>
      <w:bCs/>
    </w:rPr>
  </w:style>
  <w:style w:type="paragraph" w:styleId="a5">
    <w:name w:val="Balloon Text"/>
    <w:basedOn w:val="a"/>
    <w:link w:val="a6"/>
    <w:uiPriority w:val="99"/>
    <w:semiHidden/>
    <w:unhideWhenUsed/>
    <w:rsid w:val="00444F7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4F7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1315682">
      <w:bodyDiv w:val="1"/>
      <w:marLeft w:val="0"/>
      <w:marRight w:val="0"/>
      <w:marTop w:val="0"/>
      <w:marBottom w:val="0"/>
      <w:divBdr>
        <w:top w:val="none" w:sz="0" w:space="0" w:color="auto"/>
        <w:left w:val="none" w:sz="0" w:space="0" w:color="auto"/>
        <w:bottom w:val="none" w:sz="0" w:space="0" w:color="auto"/>
        <w:right w:val="none" w:sz="0" w:space="0" w:color="auto"/>
      </w:divBdr>
      <w:divsChild>
        <w:div w:id="167671132">
          <w:marLeft w:val="0"/>
          <w:marRight w:val="0"/>
          <w:marTop w:val="0"/>
          <w:marBottom w:val="0"/>
          <w:divBdr>
            <w:top w:val="none" w:sz="0" w:space="0" w:color="auto"/>
            <w:left w:val="none" w:sz="0" w:space="0" w:color="auto"/>
            <w:bottom w:val="none" w:sz="0" w:space="0" w:color="auto"/>
            <w:right w:val="none" w:sz="0" w:space="0" w:color="auto"/>
          </w:divBdr>
          <w:divsChild>
            <w:div w:id="1237741095">
              <w:marLeft w:val="0"/>
              <w:marRight w:val="0"/>
              <w:marTop w:val="0"/>
              <w:marBottom w:val="0"/>
              <w:divBdr>
                <w:top w:val="none" w:sz="0" w:space="0" w:color="auto"/>
                <w:left w:val="none" w:sz="0" w:space="0" w:color="auto"/>
                <w:bottom w:val="none" w:sz="0" w:space="0" w:color="auto"/>
                <w:right w:val="none" w:sz="0" w:space="0" w:color="auto"/>
              </w:divBdr>
              <w:divsChild>
                <w:div w:id="1032150608">
                  <w:marLeft w:val="0"/>
                  <w:marRight w:val="0"/>
                  <w:marTop w:val="0"/>
                  <w:marBottom w:val="0"/>
                  <w:divBdr>
                    <w:top w:val="none" w:sz="0" w:space="0" w:color="auto"/>
                    <w:left w:val="none" w:sz="0" w:space="0" w:color="auto"/>
                    <w:bottom w:val="none" w:sz="0" w:space="0" w:color="auto"/>
                    <w:right w:val="none" w:sz="0" w:space="0" w:color="auto"/>
                  </w:divBdr>
                  <w:divsChild>
                    <w:div w:id="413402347">
                      <w:marLeft w:val="0"/>
                      <w:marRight w:val="0"/>
                      <w:marTop w:val="0"/>
                      <w:marBottom w:val="0"/>
                      <w:divBdr>
                        <w:top w:val="none" w:sz="0" w:space="0" w:color="auto"/>
                        <w:left w:val="none" w:sz="0" w:space="0" w:color="auto"/>
                        <w:bottom w:val="none" w:sz="0" w:space="0" w:color="auto"/>
                        <w:right w:val="none" w:sz="0" w:space="0" w:color="auto"/>
                      </w:divBdr>
                      <w:divsChild>
                        <w:div w:id="1321806521">
                          <w:marLeft w:val="0"/>
                          <w:marRight w:val="0"/>
                          <w:marTop w:val="0"/>
                          <w:marBottom w:val="0"/>
                          <w:divBdr>
                            <w:top w:val="none" w:sz="0" w:space="0" w:color="auto"/>
                            <w:left w:val="none" w:sz="0" w:space="0" w:color="auto"/>
                            <w:bottom w:val="none" w:sz="0" w:space="0" w:color="auto"/>
                            <w:right w:val="none" w:sz="0" w:space="0" w:color="auto"/>
                          </w:divBdr>
                          <w:divsChild>
                            <w:div w:id="919948295">
                              <w:marLeft w:val="0"/>
                              <w:marRight w:val="0"/>
                              <w:marTop w:val="0"/>
                              <w:marBottom w:val="0"/>
                              <w:divBdr>
                                <w:top w:val="none" w:sz="0" w:space="0" w:color="auto"/>
                                <w:left w:val="none" w:sz="0" w:space="0" w:color="auto"/>
                                <w:bottom w:val="none" w:sz="0" w:space="0" w:color="auto"/>
                                <w:right w:val="none" w:sz="0" w:space="0" w:color="auto"/>
                              </w:divBdr>
                              <w:divsChild>
                                <w:div w:id="148971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8801053">
      <w:bodyDiv w:val="1"/>
      <w:marLeft w:val="0"/>
      <w:marRight w:val="0"/>
      <w:marTop w:val="0"/>
      <w:marBottom w:val="0"/>
      <w:divBdr>
        <w:top w:val="none" w:sz="0" w:space="0" w:color="auto"/>
        <w:left w:val="none" w:sz="0" w:space="0" w:color="auto"/>
        <w:bottom w:val="none" w:sz="0" w:space="0" w:color="auto"/>
        <w:right w:val="none" w:sz="0" w:space="0" w:color="auto"/>
      </w:divBdr>
    </w:div>
    <w:div w:id="1905874124">
      <w:bodyDiv w:val="1"/>
      <w:marLeft w:val="0"/>
      <w:marRight w:val="0"/>
      <w:marTop w:val="0"/>
      <w:marBottom w:val="0"/>
      <w:divBdr>
        <w:top w:val="none" w:sz="0" w:space="0" w:color="auto"/>
        <w:left w:val="none" w:sz="0" w:space="0" w:color="auto"/>
        <w:bottom w:val="none" w:sz="0" w:space="0" w:color="auto"/>
        <w:right w:val="none" w:sz="0" w:space="0" w:color="auto"/>
      </w:divBdr>
      <w:divsChild>
        <w:div w:id="1441994880">
          <w:marLeft w:val="0"/>
          <w:marRight w:val="0"/>
          <w:marTop w:val="0"/>
          <w:marBottom w:val="0"/>
          <w:divBdr>
            <w:top w:val="none" w:sz="0" w:space="0" w:color="auto"/>
            <w:left w:val="none" w:sz="0" w:space="0" w:color="auto"/>
            <w:bottom w:val="none" w:sz="0" w:space="0" w:color="auto"/>
            <w:right w:val="none" w:sz="0" w:space="0" w:color="auto"/>
          </w:divBdr>
          <w:divsChild>
            <w:div w:id="2065133188">
              <w:marLeft w:val="0"/>
              <w:marRight w:val="0"/>
              <w:marTop w:val="0"/>
              <w:marBottom w:val="0"/>
              <w:divBdr>
                <w:top w:val="none" w:sz="0" w:space="0" w:color="auto"/>
                <w:left w:val="none" w:sz="0" w:space="0" w:color="auto"/>
                <w:bottom w:val="none" w:sz="0" w:space="0" w:color="auto"/>
                <w:right w:val="none" w:sz="0" w:space="0" w:color="auto"/>
              </w:divBdr>
              <w:divsChild>
                <w:div w:id="1897736782">
                  <w:marLeft w:val="0"/>
                  <w:marRight w:val="0"/>
                  <w:marTop w:val="0"/>
                  <w:marBottom w:val="0"/>
                  <w:divBdr>
                    <w:top w:val="none" w:sz="0" w:space="0" w:color="auto"/>
                    <w:left w:val="none" w:sz="0" w:space="0" w:color="auto"/>
                    <w:bottom w:val="none" w:sz="0" w:space="0" w:color="auto"/>
                    <w:right w:val="none" w:sz="0" w:space="0" w:color="auto"/>
                  </w:divBdr>
                  <w:divsChild>
                    <w:div w:id="305741955">
                      <w:marLeft w:val="0"/>
                      <w:marRight w:val="0"/>
                      <w:marTop w:val="0"/>
                      <w:marBottom w:val="0"/>
                      <w:divBdr>
                        <w:top w:val="none" w:sz="0" w:space="0" w:color="auto"/>
                        <w:left w:val="none" w:sz="0" w:space="0" w:color="auto"/>
                        <w:bottom w:val="none" w:sz="0" w:space="0" w:color="auto"/>
                        <w:right w:val="none" w:sz="0" w:space="0" w:color="auto"/>
                      </w:divBdr>
                      <w:divsChild>
                        <w:div w:id="1135414126">
                          <w:marLeft w:val="0"/>
                          <w:marRight w:val="0"/>
                          <w:marTop w:val="0"/>
                          <w:marBottom w:val="0"/>
                          <w:divBdr>
                            <w:top w:val="none" w:sz="0" w:space="0" w:color="auto"/>
                            <w:left w:val="none" w:sz="0" w:space="0" w:color="auto"/>
                            <w:bottom w:val="none" w:sz="0" w:space="0" w:color="auto"/>
                            <w:right w:val="none" w:sz="0" w:space="0" w:color="auto"/>
                          </w:divBdr>
                          <w:divsChild>
                            <w:div w:id="975988822">
                              <w:marLeft w:val="0"/>
                              <w:marRight w:val="0"/>
                              <w:marTop w:val="0"/>
                              <w:marBottom w:val="0"/>
                              <w:divBdr>
                                <w:top w:val="none" w:sz="0" w:space="0" w:color="auto"/>
                                <w:left w:val="none" w:sz="0" w:space="0" w:color="auto"/>
                                <w:bottom w:val="none" w:sz="0" w:space="0" w:color="auto"/>
                                <w:right w:val="none" w:sz="0" w:space="0" w:color="auto"/>
                              </w:divBdr>
                              <w:divsChild>
                                <w:div w:id="34637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89;&#1077;&#1079;&#1086;&#1085;&#1099;-&#1075;&#1086;&#1076;&#1072;.&#1088;&#1092;/sites/default/files/images/shkolnikam/vodnie_resursi_1.jpg"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hyperlink" Target="http://&#1089;&#1077;&#1079;&#1086;&#1085;&#1099;-&#1075;&#1086;&#1076;&#1072;.&#1088;&#1092;/sites/default/files/images/shkolnikam/vodnie_resursi_6.jp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089;&#1077;&#1079;&#1086;&#1085;&#1099;-&#1075;&#1086;&#1076;&#1072;.&#1088;&#1092;/sites/default/files/images/shkolnikam/vodnie_resursi.jpg" TargetMode="External"/><Relationship Id="rId11" Type="http://schemas.openxmlformats.org/officeDocument/2006/relationships/hyperlink" Target="http://&#1089;&#1077;&#1079;&#1086;&#1085;&#1099;-&#1075;&#1086;&#1076;&#1072;.&#1088;&#1092;/sites/default/files/images/shkolnikam/vodnie_resursi_5.jpg" TargetMode="External"/><Relationship Id="rId5" Type="http://schemas.openxmlformats.org/officeDocument/2006/relationships/image" Target="media/image2.jpeg"/><Relationship Id="rId10" Type="http://schemas.openxmlformats.org/officeDocument/2006/relationships/hyperlink" Target="http://&#1089;&#1077;&#1079;&#1086;&#1085;&#1099;-&#1075;&#1086;&#1076;&#1072;.&#1088;&#1092;/sites/default/files/images/shkolnikam/vodnie_resursi_3.jpg" TargetMode="External"/><Relationship Id="rId4" Type="http://schemas.openxmlformats.org/officeDocument/2006/relationships/image" Target="media/image1.jpeg"/><Relationship Id="rId9" Type="http://schemas.openxmlformats.org/officeDocument/2006/relationships/hyperlink" Target="http://&#1089;&#1077;&#1079;&#1086;&#1085;&#1099;-&#1075;&#1086;&#1076;&#1072;.&#1088;&#1092;/sites/default/files/images/shkolnikam/vodnie_resursi_2.jp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1264</Words>
  <Characters>7208</Characters>
  <Application>Microsoft Office Word</Application>
  <DocSecurity>0</DocSecurity>
  <Lines>60</Lines>
  <Paragraphs>16</Paragraphs>
  <ScaleCrop>false</ScaleCrop>
  <Company>Microsoft</Company>
  <LinksUpToDate>false</LinksUpToDate>
  <CharactersWithSpaces>8456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2017-03-05T13:43:00Z</dcterms:created>
  <dcterms:modified xsi:type="dcterms:W3CDTF">2017-03-05T13:56:00Z</dcterms:modified>
</cp:coreProperties>
</file>